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2023年宿州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科普短视频征集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大赛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优秀组织单位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获奖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名单</w:t>
      </w:r>
    </w:p>
    <w:bookmarkEnd w:id="0"/>
    <w:p>
      <w:pPr>
        <w:spacing w:line="220" w:lineRule="atLeast"/>
        <w:ind w:firstLine="1760" w:firstLineChars="80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Times New Roman" w:hAnsi="仿宋" w:eastAsia="仿宋"/>
          <w:sz w:val="28"/>
          <w:szCs w:val="28"/>
          <w:lang w:val="en-US" w:eastAsia="zh-CN"/>
        </w:rPr>
      </w:pPr>
      <w:r>
        <w:rPr>
          <w:rFonts w:hint="eastAsia" w:ascii="Times New Roman" w:hAnsi="仿宋" w:eastAsia="仿宋"/>
          <w:sz w:val="28"/>
          <w:szCs w:val="28"/>
          <w:lang w:val="en-US" w:eastAsia="zh-CN"/>
        </w:rPr>
        <w:t>宿州市第九中学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Times New Roman" w:hAnsi="仿宋" w:eastAsia="仿宋"/>
          <w:sz w:val="28"/>
          <w:szCs w:val="28"/>
          <w:lang w:val="en-US" w:eastAsia="zh-CN"/>
        </w:rPr>
      </w:pPr>
      <w:r>
        <w:rPr>
          <w:rFonts w:hint="eastAsia" w:ascii="Times New Roman" w:hAnsi="仿宋" w:eastAsia="仿宋"/>
          <w:sz w:val="28"/>
          <w:szCs w:val="28"/>
          <w:lang w:val="en-US" w:eastAsia="zh-CN"/>
        </w:rPr>
        <w:t>宿州市第十一中学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Times New Roman" w:hAnsi="仿宋" w:eastAsia="仿宋"/>
          <w:sz w:val="28"/>
          <w:szCs w:val="28"/>
          <w:lang w:val="en-US" w:eastAsia="zh-CN"/>
        </w:rPr>
      </w:pPr>
      <w:r>
        <w:rPr>
          <w:rFonts w:hint="eastAsia" w:ascii="Times New Roman" w:hAnsi="仿宋" w:eastAsia="仿宋"/>
          <w:sz w:val="28"/>
          <w:szCs w:val="28"/>
          <w:lang w:val="en-US" w:eastAsia="zh-CN"/>
        </w:rPr>
        <w:t>灵璧县冯庙镇王场小学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Times New Roman" w:hAnsi="仿宋" w:eastAsia="仿宋"/>
          <w:sz w:val="28"/>
          <w:szCs w:val="28"/>
          <w:lang w:val="en-US" w:eastAsia="zh-CN"/>
        </w:rPr>
      </w:pPr>
      <w:r>
        <w:rPr>
          <w:rFonts w:hint="eastAsia" w:ascii="Times New Roman" w:hAnsi="仿宋" w:eastAsia="仿宋"/>
          <w:sz w:val="28"/>
          <w:szCs w:val="28"/>
          <w:lang w:val="en-US" w:eastAsia="zh-CN"/>
        </w:rPr>
        <w:t>宿州市第一小学环宇校区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Times New Roman" w:hAnsi="仿宋" w:eastAsia="仿宋"/>
          <w:sz w:val="28"/>
          <w:szCs w:val="28"/>
          <w:lang w:val="en-US" w:eastAsia="zh-CN"/>
        </w:rPr>
      </w:pPr>
      <w:r>
        <w:rPr>
          <w:rFonts w:hint="eastAsia" w:ascii="Times New Roman" w:hAnsi="仿宋" w:eastAsia="仿宋"/>
          <w:sz w:val="28"/>
          <w:szCs w:val="28"/>
          <w:lang w:val="en-US" w:eastAsia="zh-CN"/>
        </w:rPr>
        <w:t>宿州市第十二小学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0FB00C"/>
    <w:rsid w:val="F70FB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2023-12-25T17:11:00Z</dcterms:created>
  <dc:creator>greatwall</dc:creator>
  <cp:lastModifiedBy>greatwall</cp:lastModifiedBy>
  <dcterms:modified xsi:type="dcterms:W3CDTF">2023-12-25T17:12:32Z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